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9A" w:rsidRPr="005C6E9A" w:rsidRDefault="005C6E9A" w:rsidP="00BC3D08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微軟正黑體"/>
          <w:color w:val="C10000"/>
          <w:kern w:val="0"/>
          <w:sz w:val="36"/>
          <w:szCs w:val="26"/>
        </w:rPr>
      </w:pPr>
      <w:r w:rsidRPr="005C6E9A">
        <w:rPr>
          <w:rFonts w:ascii="微軟正黑體" w:eastAsia="微軟正黑體" w:hAnsi="微軟正黑體" w:cs="微軟正黑體" w:hint="eastAsia"/>
          <w:color w:val="C10000"/>
          <w:kern w:val="0"/>
          <w:sz w:val="36"/>
          <w:szCs w:val="26"/>
        </w:rPr>
        <w:t>群益新力軍校園交易競賽</w:t>
      </w:r>
      <w:bookmarkStart w:id="0" w:name="_GoBack"/>
      <w:bookmarkEnd w:id="0"/>
      <w:r>
        <w:rPr>
          <w:rFonts w:ascii="微軟正黑體" w:eastAsia="微軟正黑體" w:hAnsi="微軟正黑體" w:cs="微軟正黑體" w:hint="eastAsia"/>
          <w:color w:val="C10000"/>
          <w:kern w:val="0"/>
          <w:sz w:val="36"/>
          <w:szCs w:val="26"/>
        </w:rPr>
        <w:t>(中部財金學術聯盟)</w:t>
      </w:r>
    </w:p>
    <w:p w:rsidR="00BC3D08" w:rsidRPr="00BC3D08" w:rsidRDefault="00BC3D08" w:rsidP="00BC3D0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CIDFont+F3" w:eastAsia="CIDFont+F3" w:cs="CIDFont+F3"/>
          <w:color w:val="C10000"/>
          <w:kern w:val="0"/>
          <w:sz w:val="26"/>
          <w:szCs w:val="26"/>
        </w:rPr>
      </w:pPr>
      <w:r w:rsidRPr="00BC3D08">
        <w:rPr>
          <w:rFonts w:ascii="微軟正黑體" w:eastAsia="微軟正黑體" w:hAnsi="微軟正黑體" w:cs="微軟正黑體" w:hint="eastAsia"/>
          <w:color w:val="C10000"/>
          <w:kern w:val="0"/>
          <w:sz w:val="26"/>
          <w:szCs w:val="26"/>
        </w:rPr>
        <w:t>報名資格</w:t>
      </w:r>
      <w:r w:rsidRPr="00BC3D08">
        <w:rPr>
          <w:rFonts w:ascii="CIDFont+F3" w:eastAsia="CIDFont+F3" w:cs="CIDFont+F3"/>
          <w:color w:val="C10000"/>
          <w:kern w:val="0"/>
          <w:sz w:val="26"/>
          <w:szCs w:val="26"/>
        </w:rPr>
        <w:t>(</w:t>
      </w:r>
      <w:r w:rsidRPr="00BC3D08">
        <w:rPr>
          <w:rFonts w:ascii="微軟正黑體" w:eastAsia="微軟正黑體" w:hAnsi="微軟正黑體" w:cs="微軟正黑體" w:hint="eastAsia"/>
          <w:color w:val="C10000"/>
          <w:kern w:val="0"/>
          <w:sz w:val="26"/>
          <w:szCs w:val="26"/>
        </w:rPr>
        <w:t>符合二項之㇐者</w:t>
      </w:r>
      <w:r w:rsidRPr="00BC3D08">
        <w:rPr>
          <w:rFonts w:ascii="CIDFont+F3" w:eastAsia="CIDFont+F3" w:cs="CIDFont+F3"/>
          <w:color w:val="C10000"/>
          <w:kern w:val="0"/>
          <w:sz w:val="26"/>
          <w:szCs w:val="26"/>
        </w:rPr>
        <w:t>)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CIDFont+F4" w:eastAsia="CIDFont+F4" w:cs="CIDFont+F4"/>
          <w:color w:val="000000"/>
          <w:kern w:val="0"/>
          <w:sz w:val="26"/>
          <w:szCs w:val="26"/>
        </w:rPr>
      </w:pPr>
      <w:r>
        <w:rPr>
          <w:rFonts w:ascii="CIDFont+F4" w:eastAsia="CIDFont+F4" w:cs="CIDFont+F4"/>
          <w:color w:val="000000"/>
          <w:kern w:val="0"/>
          <w:sz w:val="26"/>
          <w:szCs w:val="26"/>
        </w:rPr>
        <w:t xml:space="preserve">1. 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教育部核准之大專院校在學學生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CIDFont+F4" w:eastAsia="CIDFont+F4" w:cs="CIDFont+F4"/>
          <w:color w:val="000000"/>
          <w:kern w:val="0"/>
          <w:sz w:val="26"/>
          <w:szCs w:val="26"/>
        </w:rPr>
      </w:pPr>
      <w:r>
        <w:rPr>
          <w:rFonts w:ascii="CIDFont+F4" w:eastAsia="CIDFont+F4" w:cs="CIDFont+F4"/>
          <w:color w:val="000000"/>
          <w:kern w:val="0"/>
          <w:sz w:val="26"/>
          <w:szCs w:val="26"/>
        </w:rPr>
        <w:t xml:space="preserve">2. 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曾經參加過群益新力軍之學生</w:t>
      </w:r>
    </w:p>
    <w:p w:rsidR="00BC3D08" w:rsidRPr="00BC3D08" w:rsidRDefault="00BC3D08" w:rsidP="00BC3D0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CIDFont+F3" w:eastAsia="CIDFont+F3" w:cs="CIDFont+F3"/>
          <w:color w:val="C10000"/>
          <w:kern w:val="0"/>
          <w:sz w:val="25"/>
          <w:szCs w:val="25"/>
        </w:rPr>
      </w:pPr>
      <w:r w:rsidRPr="00BC3D08">
        <w:rPr>
          <w:rFonts w:ascii="微軟正黑體" w:eastAsia="微軟正黑體" w:hAnsi="微軟正黑體" w:cs="微軟正黑體" w:hint="eastAsia"/>
          <w:color w:val="C10000"/>
          <w:kern w:val="0"/>
          <w:sz w:val="25"/>
          <w:szCs w:val="25"/>
        </w:rPr>
        <w:t>競賽方式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CIDFont+F4" w:eastAsia="CIDFont+F4" w:cs="CIDFont+F4"/>
          <w:color w:val="000000"/>
          <w:kern w:val="0"/>
          <w:sz w:val="25"/>
          <w:szCs w:val="25"/>
        </w:rPr>
      </w:pPr>
      <w:r>
        <w:rPr>
          <w:rFonts w:ascii="CIDFont+F4" w:eastAsia="CIDFont+F4" w:cs="CIDFont+F4"/>
          <w:color w:val="000000"/>
          <w:kern w:val="0"/>
          <w:sz w:val="25"/>
          <w:szCs w:val="25"/>
        </w:rPr>
        <w:t xml:space="preserve">1. 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第㇐階段競賽</w:t>
      </w:r>
      <w:r>
        <w:rPr>
          <w:rFonts w:ascii="CIDFont+F4" w:eastAsia="CIDFont+F4" w:cs="CIDFont+F4"/>
          <w:color w:val="000000"/>
          <w:kern w:val="0"/>
          <w:sz w:val="25"/>
          <w:szCs w:val="25"/>
        </w:rPr>
        <w:t>(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模擬交易</w:t>
      </w:r>
      <w:r>
        <w:rPr>
          <w:rFonts w:ascii="CIDFont+F4" w:eastAsia="CIDFont+F4" w:cs="CIDFont+F4"/>
          <w:color w:val="000000"/>
          <w:kern w:val="0"/>
          <w:sz w:val="25"/>
          <w:szCs w:val="25"/>
        </w:rPr>
        <w:t>): 03/20(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㇐</w:t>
      </w:r>
      <w:r>
        <w:rPr>
          <w:rFonts w:ascii="CIDFont+F4" w:eastAsia="CIDFont+F4" w:cs="CIDFont+F4"/>
          <w:color w:val="000000"/>
          <w:kern w:val="0"/>
          <w:sz w:val="25"/>
          <w:szCs w:val="25"/>
        </w:rPr>
        <w:t>)05:00 ~ 04/15(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六</w:t>
      </w:r>
      <w:r>
        <w:rPr>
          <w:rFonts w:ascii="CIDFont+F4" w:eastAsia="CIDFont+F4" w:cs="CIDFont+F4"/>
          <w:color w:val="000000"/>
          <w:kern w:val="0"/>
          <w:sz w:val="25"/>
          <w:szCs w:val="25"/>
        </w:rPr>
        <w:t xml:space="preserve">)05:00 </w:t>
      </w:r>
      <w:r>
        <w:rPr>
          <w:rFonts w:ascii="CIDFont+F4" w:eastAsia="CIDFont+F4" w:cs="CIDFont+F4" w:hint="eastAsia"/>
          <w:color w:val="000000"/>
          <w:kern w:val="0"/>
          <w:sz w:val="25"/>
          <w:szCs w:val="25"/>
        </w:rPr>
        <w:t>，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頒獎日期</w:t>
      </w:r>
      <w:r>
        <w:rPr>
          <w:rFonts w:ascii="CIDFont+F4" w:eastAsia="CIDFont+F4" w:cs="CIDFont+F4"/>
          <w:color w:val="000000"/>
          <w:kern w:val="0"/>
          <w:sz w:val="25"/>
          <w:szCs w:val="25"/>
        </w:rPr>
        <w:t>: 05/05(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五</w:t>
      </w:r>
      <w:r>
        <w:rPr>
          <w:rFonts w:ascii="CIDFont+F4" w:eastAsia="CIDFont+F4" w:cs="CIDFont+F4"/>
          <w:color w:val="000000"/>
          <w:kern w:val="0"/>
          <w:sz w:val="25"/>
          <w:szCs w:val="25"/>
        </w:rPr>
        <w:t>)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CIDFont+F4" w:eastAsia="CIDFont+F4" w:cs="CIDFont+F4"/>
          <w:color w:val="000000"/>
          <w:kern w:val="0"/>
          <w:sz w:val="25"/>
          <w:szCs w:val="25"/>
        </w:rPr>
      </w:pPr>
      <w:r>
        <w:rPr>
          <w:rFonts w:ascii="CIDFont+F4" w:eastAsia="CIDFont+F4" w:cs="CIDFont+F4"/>
          <w:color w:val="000000"/>
          <w:kern w:val="0"/>
          <w:sz w:val="25"/>
          <w:szCs w:val="25"/>
        </w:rPr>
        <w:t xml:space="preserve">2. 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第二階段競賽</w:t>
      </w:r>
      <w:r>
        <w:rPr>
          <w:rFonts w:ascii="CIDFont+F4" w:eastAsia="CIDFont+F4" w:cs="CIDFont+F4"/>
          <w:color w:val="000000"/>
          <w:kern w:val="0"/>
          <w:sz w:val="25"/>
          <w:szCs w:val="25"/>
        </w:rPr>
        <w:t>(</w:t>
      </w:r>
      <w:proofErr w:type="gramStart"/>
      <w:r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實盤交易</w:t>
      </w:r>
      <w:proofErr w:type="gramEnd"/>
      <w:r>
        <w:rPr>
          <w:rFonts w:ascii="CIDFont+F4" w:eastAsia="CIDFont+F4" w:cs="CIDFont+F4"/>
          <w:color w:val="000000"/>
          <w:kern w:val="0"/>
          <w:sz w:val="25"/>
          <w:szCs w:val="25"/>
        </w:rPr>
        <w:t>): 05/15(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㇐</w:t>
      </w:r>
      <w:r>
        <w:rPr>
          <w:rFonts w:ascii="CIDFont+F4" w:eastAsia="CIDFont+F4" w:cs="CIDFont+F4"/>
          <w:color w:val="000000"/>
          <w:kern w:val="0"/>
          <w:sz w:val="25"/>
          <w:szCs w:val="25"/>
        </w:rPr>
        <w:t>)05:00 ~ 06/10(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六</w:t>
      </w:r>
      <w:r>
        <w:rPr>
          <w:rFonts w:ascii="CIDFont+F4" w:eastAsia="CIDFont+F4" w:cs="CIDFont+F4"/>
          <w:color w:val="000000"/>
          <w:kern w:val="0"/>
          <w:sz w:val="25"/>
          <w:szCs w:val="25"/>
        </w:rPr>
        <w:t>)05:00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CIDFont+F3" w:eastAsia="CIDFont+F3" w:cs="CIDFont+F3"/>
          <w:color w:val="C10000"/>
          <w:kern w:val="0"/>
          <w:sz w:val="25"/>
          <w:szCs w:val="25"/>
        </w:rPr>
      </w:pPr>
      <w:r>
        <w:rPr>
          <w:rFonts w:ascii="CIDFont+F5" w:eastAsia="CIDFont+F5" w:cs="CIDFont+F5" w:hint="eastAsia"/>
          <w:color w:val="C10000"/>
          <w:kern w:val="0"/>
          <w:sz w:val="25"/>
          <w:szCs w:val="25"/>
        </w:rPr>
        <w:t>◆</w:t>
      </w:r>
      <w:r>
        <w:rPr>
          <w:rFonts w:ascii="CIDFont+F5" w:eastAsia="CIDFont+F5" w:cs="CIDFont+F5"/>
          <w:color w:val="C10000"/>
          <w:kern w:val="0"/>
          <w:sz w:val="25"/>
          <w:szCs w:val="25"/>
        </w:rPr>
        <w:t xml:space="preserve"> </w:t>
      </w:r>
      <w:r>
        <w:rPr>
          <w:rFonts w:ascii="微軟正黑體" w:eastAsia="微軟正黑體" w:hAnsi="微軟正黑體" w:cs="微軟正黑體" w:hint="eastAsia"/>
          <w:color w:val="C10000"/>
          <w:kern w:val="0"/>
          <w:sz w:val="25"/>
          <w:szCs w:val="25"/>
        </w:rPr>
        <w:t>活動網頁</w:t>
      </w:r>
      <w:r>
        <w:rPr>
          <w:rFonts w:ascii="CIDFont+F3" w:eastAsia="CIDFont+F3" w:cs="CIDFont+F3"/>
          <w:color w:val="C10000"/>
          <w:kern w:val="0"/>
          <w:sz w:val="25"/>
          <w:szCs w:val="25"/>
        </w:rPr>
        <w:t>-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CIDFont+F4" w:eastAsia="CIDFont+F4" w:cs="CIDFont+F4"/>
          <w:color w:val="000000"/>
          <w:kern w:val="0"/>
          <w:sz w:val="25"/>
          <w:szCs w:val="25"/>
        </w:rPr>
      </w:pPr>
      <w:r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待網頁更新後提供</w:t>
      </w:r>
    </w:p>
    <w:p w:rsidR="00BC3D08" w:rsidRPr="00BC3D08" w:rsidRDefault="00BC3D08" w:rsidP="00BC3D0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CIDFont+F4" w:eastAsia="CIDFont+F4" w:cs="CIDFont+F4"/>
          <w:color w:val="000000"/>
          <w:kern w:val="0"/>
          <w:sz w:val="25"/>
          <w:szCs w:val="25"/>
        </w:rPr>
      </w:pPr>
      <w:r w:rsidRPr="00BC3D08">
        <w:rPr>
          <w:rFonts w:ascii="微軟正黑體" w:eastAsia="微軟正黑體" w:hAnsi="微軟正黑體" w:cs="微軟正黑體" w:hint="eastAsia"/>
          <w:color w:val="C10000"/>
          <w:kern w:val="0"/>
          <w:sz w:val="25"/>
          <w:szCs w:val="25"/>
        </w:rPr>
        <w:t>競賽獎勵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>-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CIDFont+F3" w:eastAsia="CIDFont+F3" w:cs="CIDFont+F3"/>
          <w:color w:val="000000"/>
          <w:kern w:val="0"/>
          <w:sz w:val="25"/>
          <w:szCs w:val="25"/>
        </w:rPr>
      </w:pPr>
      <w:r>
        <w:rPr>
          <w:rFonts w:ascii="CIDFont+F4" w:eastAsia="CIDFont+F4" w:cs="CIDFont+F4"/>
          <w:color w:val="000000"/>
          <w:kern w:val="0"/>
          <w:sz w:val="25"/>
          <w:szCs w:val="25"/>
        </w:rPr>
        <w:t xml:space="preserve">1. 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第㇐階段競賽</w:t>
      </w:r>
      <w:r>
        <w:rPr>
          <w:rFonts w:ascii="CIDFont+F3" w:eastAsia="CIDFont+F3" w:cs="CIDFont+F3"/>
          <w:color w:val="000000"/>
          <w:kern w:val="0"/>
          <w:sz w:val="25"/>
          <w:szCs w:val="25"/>
        </w:rPr>
        <w:t>(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模擬交易</w:t>
      </w:r>
      <w:r>
        <w:rPr>
          <w:rFonts w:ascii="CIDFont+F3" w:eastAsia="CIDFont+F3" w:cs="CIDFont+F3"/>
          <w:color w:val="000000"/>
          <w:kern w:val="0"/>
          <w:sz w:val="25"/>
          <w:szCs w:val="25"/>
        </w:rPr>
        <w:t>)</w:t>
      </w:r>
    </w:p>
    <w:p w:rsidR="00BC3D08" w:rsidRPr="00BC3D08" w:rsidRDefault="00BC3D08" w:rsidP="00BC3D0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CIDFont+F4" w:eastAsia="CIDFont+F4" w:cs="CIDFont+F4"/>
          <w:color w:val="000000"/>
          <w:kern w:val="0"/>
          <w:sz w:val="25"/>
          <w:szCs w:val="25"/>
        </w:rPr>
      </w:pP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團體賽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 xml:space="preserve">: </w:t>
      </w: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總成績前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>5</w:t>
      </w: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名的戰隊可獲得新台幣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>10,000</w:t>
      </w:r>
      <w:r w:rsidRPr="00BC3D08">
        <w:rPr>
          <w:rFonts w:ascii="CIDFont+F4" w:eastAsia="CIDFont+F4" w:cs="CIDFont+F4" w:hint="eastAsia"/>
          <w:color w:val="000000"/>
          <w:kern w:val="0"/>
          <w:sz w:val="25"/>
          <w:szCs w:val="25"/>
        </w:rPr>
        <w:t>、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>8,000</w:t>
      </w:r>
      <w:r w:rsidRPr="00BC3D08">
        <w:rPr>
          <w:rFonts w:ascii="CIDFont+F4" w:eastAsia="CIDFont+F4" w:cs="CIDFont+F4" w:hint="eastAsia"/>
          <w:color w:val="000000"/>
          <w:kern w:val="0"/>
          <w:sz w:val="25"/>
          <w:szCs w:val="25"/>
        </w:rPr>
        <w:t>、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>5,000</w:t>
      </w:r>
      <w:r w:rsidRPr="00BC3D08">
        <w:rPr>
          <w:rFonts w:ascii="CIDFont+F4" w:eastAsia="CIDFont+F4" w:cs="CIDFont+F4" w:hint="eastAsia"/>
          <w:color w:val="000000"/>
          <w:kern w:val="0"/>
          <w:sz w:val="25"/>
          <w:szCs w:val="25"/>
        </w:rPr>
        <w:t>、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>3,000</w:t>
      </w:r>
      <w:r w:rsidRPr="00BC3D08">
        <w:rPr>
          <w:rFonts w:ascii="CIDFont+F4" w:eastAsia="CIDFont+F4" w:cs="CIDFont+F4" w:hint="eastAsia"/>
          <w:color w:val="000000"/>
          <w:kern w:val="0"/>
          <w:sz w:val="25"/>
          <w:szCs w:val="25"/>
        </w:rPr>
        <w:t>、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>2,000</w:t>
      </w: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元獎金</w:t>
      </w:r>
    </w:p>
    <w:p w:rsidR="00BC3D08" w:rsidRPr="00BC3D08" w:rsidRDefault="00BC3D08" w:rsidP="00BC3D0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CIDFont+F4" w:eastAsia="CIDFont+F4" w:cs="CIDFont+F4"/>
          <w:color w:val="000000"/>
          <w:kern w:val="0"/>
          <w:sz w:val="25"/>
          <w:szCs w:val="25"/>
        </w:rPr>
      </w:pP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單人賽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 xml:space="preserve">: </w:t>
      </w: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前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>100</w:t>
      </w: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名學生獲得獎金美金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>100</w:t>
      </w: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元</w:t>
      </w:r>
      <w:r w:rsidRPr="00BC3D0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5"/>
          <w:szCs w:val="25"/>
        </w:rPr>
        <w:t>，</w:t>
      </w: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並</w:t>
      </w:r>
      <w:proofErr w:type="gramStart"/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獲得實單競賽</w:t>
      </w:r>
      <w:proofErr w:type="gramEnd"/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資格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 xml:space="preserve">( </w:t>
      </w:r>
      <w:proofErr w:type="gramStart"/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實單競賽</w:t>
      </w:r>
      <w:proofErr w:type="gramEnd"/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須具備群益期貨開立真實帳戶</w:t>
      </w:r>
      <w:r w:rsidRPr="00BC3D0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5"/>
          <w:szCs w:val="25"/>
        </w:rPr>
        <w:t>，</w:t>
      </w: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以利獎金發放</w:t>
      </w:r>
      <w:proofErr w:type="gramStart"/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與實盤競賽</w:t>
      </w:r>
      <w:proofErr w:type="gramEnd"/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進行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>)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CIDFont+F3" w:eastAsia="CIDFont+F3" w:cs="CIDFont+F3"/>
          <w:color w:val="000000"/>
          <w:kern w:val="0"/>
          <w:sz w:val="25"/>
          <w:szCs w:val="25"/>
        </w:rPr>
      </w:pPr>
      <w:r>
        <w:rPr>
          <w:rFonts w:ascii="CIDFont+F4" w:eastAsia="CIDFont+F4" w:cs="CIDFont+F4"/>
          <w:color w:val="000000"/>
          <w:kern w:val="0"/>
          <w:sz w:val="25"/>
          <w:szCs w:val="25"/>
        </w:rPr>
        <w:t xml:space="preserve">2. 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第二階段競賽</w:t>
      </w:r>
      <w:r>
        <w:rPr>
          <w:rFonts w:ascii="CIDFont+F3" w:eastAsia="CIDFont+F3" w:cs="CIDFont+F3"/>
          <w:color w:val="000000"/>
          <w:kern w:val="0"/>
          <w:sz w:val="25"/>
          <w:szCs w:val="25"/>
        </w:rPr>
        <w:t>(</w:t>
      </w:r>
      <w:proofErr w:type="gramStart"/>
      <w:r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實盤交易</w:t>
      </w:r>
      <w:proofErr w:type="gramEnd"/>
      <w:r>
        <w:rPr>
          <w:rFonts w:ascii="CIDFont+F3" w:eastAsia="CIDFont+F3" w:cs="CIDFont+F3"/>
          <w:color w:val="000000"/>
          <w:kern w:val="0"/>
          <w:sz w:val="25"/>
          <w:szCs w:val="25"/>
        </w:rPr>
        <w:t>)</w:t>
      </w:r>
    </w:p>
    <w:p w:rsidR="00BC3D08" w:rsidRPr="00BC3D08" w:rsidRDefault="00BC3D08" w:rsidP="00BC3D0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rPr>
          <w:rFonts w:ascii="CIDFont+F3" w:eastAsia="CIDFont+F3" w:cs="CIDFont+F3"/>
          <w:color w:val="000000"/>
          <w:kern w:val="0"/>
          <w:sz w:val="25"/>
          <w:szCs w:val="25"/>
        </w:rPr>
      </w:pP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冠軍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 xml:space="preserve">: </w:t>
      </w: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新台幣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>100,000</w:t>
      </w: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元</w:t>
      </w:r>
    </w:p>
    <w:p w:rsidR="00BC3D08" w:rsidRPr="00BC3D08" w:rsidRDefault="00BC3D08" w:rsidP="00BC3D0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rPr>
          <w:rFonts w:ascii="CIDFont+F3" w:eastAsia="CIDFont+F3" w:cs="CIDFont+F3"/>
          <w:color w:val="000000"/>
          <w:kern w:val="0"/>
          <w:sz w:val="25"/>
          <w:szCs w:val="25"/>
        </w:rPr>
      </w:pP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亞軍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 xml:space="preserve">: </w:t>
      </w: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新台幣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>50,000</w:t>
      </w: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元</w:t>
      </w:r>
    </w:p>
    <w:p w:rsidR="00BC3D08" w:rsidRPr="00BC3D08" w:rsidRDefault="00BC3D08" w:rsidP="00BC3D0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rPr>
          <w:rFonts w:ascii="CIDFont+F3" w:eastAsia="CIDFont+F3" w:cs="CIDFont+F3"/>
          <w:color w:val="000000"/>
          <w:kern w:val="0"/>
          <w:sz w:val="25"/>
          <w:szCs w:val="25"/>
        </w:rPr>
      </w:pP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季軍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 xml:space="preserve">: </w:t>
      </w: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新台幣</w:t>
      </w:r>
      <w:r w:rsidRPr="00BC3D08">
        <w:rPr>
          <w:rFonts w:ascii="CIDFont+F4" w:eastAsia="CIDFont+F4" w:cs="CIDFont+F4"/>
          <w:color w:val="000000"/>
          <w:kern w:val="0"/>
          <w:sz w:val="25"/>
          <w:szCs w:val="25"/>
        </w:rPr>
        <w:t>30,000</w:t>
      </w:r>
      <w:r w:rsidRPr="00BC3D08">
        <w:rPr>
          <w:rFonts w:ascii="微軟正黑體" w:eastAsia="微軟正黑體" w:hAnsi="微軟正黑體" w:cs="微軟正黑體" w:hint="eastAsia"/>
          <w:color w:val="000000"/>
          <w:kern w:val="0"/>
          <w:sz w:val="25"/>
          <w:szCs w:val="25"/>
        </w:rPr>
        <w:t>元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CIDFont+F3" w:eastAsia="CIDFont+F3" w:cs="CIDFont+F3"/>
          <w:color w:val="C10000"/>
          <w:kern w:val="0"/>
          <w:sz w:val="26"/>
          <w:szCs w:val="26"/>
        </w:rPr>
      </w:pPr>
      <w:r>
        <w:rPr>
          <w:rFonts w:ascii="CIDFont+F5" w:eastAsia="CIDFont+F5" w:cs="CIDFont+F5" w:hint="eastAsia"/>
          <w:color w:val="C10000"/>
          <w:kern w:val="0"/>
          <w:sz w:val="26"/>
          <w:szCs w:val="26"/>
        </w:rPr>
        <w:t>◆</w:t>
      </w:r>
      <w:r>
        <w:rPr>
          <w:rFonts w:ascii="CIDFont+F5" w:eastAsia="CIDFont+F5" w:cs="CIDFont+F5"/>
          <w:color w:val="C10000"/>
          <w:kern w:val="0"/>
          <w:sz w:val="26"/>
          <w:szCs w:val="26"/>
        </w:rPr>
        <w:t xml:space="preserve"> </w:t>
      </w:r>
      <w:r>
        <w:rPr>
          <w:rFonts w:ascii="微軟正黑體" w:eastAsia="微軟正黑體" w:hAnsi="微軟正黑體" w:cs="微軟正黑體" w:hint="eastAsia"/>
          <w:color w:val="C10000"/>
          <w:kern w:val="0"/>
          <w:sz w:val="26"/>
          <w:szCs w:val="26"/>
        </w:rPr>
        <w:t>競賽說明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CIDFont+F4" w:eastAsia="CIDFont+F4" w:cs="CIDFont+F4"/>
          <w:color w:val="000000"/>
          <w:kern w:val="0"/>
          <w:sz w:val="26"/>
          <w:szCs w:val="26"/>
        </w:rPr>
      </w:pPr>
      <w:r>
        <w:rPr>
          <w:rFonts w:ascii="CIDFont+F4" w:eastAsia="CIDFont+F4" w:cs="CIDFont+F4"/>
          <w:color w:val="000000"/>
          <w:kern w:val="0"/>
          <w:sz w:val="26"/>
          <w:szCs w:val="26"/>
        </w:rPr>
        <w:t xml:space="preserve">1. 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競賽依絕對獲利排名</w:t>
      </w:r>
      <w:r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6"/>
          <w:szCs w:val="26"/>
        </w:rPr>
        <w:t>，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絕對獲利</w:t>
      </w:r>
      <w:r>
        <w:rPr>
          <w:rFonts w:ascii="CIDFont+F4" w:eastAsia="CIDFont+F4" w:cs="CIDFont+F4"/>
          <w:color w:val="000000"/>
          <w:kern w:val="0"/>
          <w:sz w:val="26"/>
          <w:szCs w:val="26"/>
        </w:rPr>
        <w:t>=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期末權益數</w:t>
      </w:r>
      <w:r>
        <w:rPr>
          <w:rFonts w:ascii="CIDFont+F4" w:eastAsia="CIDFont+F4" w:cs="CIDFont+F4"/>
          <w:color w:val="000000"/>
          <w:kern w:val="0"/>
          <w:sz w:val="26"/>
          <w:szCs w:val="26"/>
        </w:rPr>
        <w:t>-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期初權益數</w:t>
      </w:r>
      <w:r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6"/>
          <w:szCs w:val="26"/>
        </w:rPr>
        <w:t>，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損益負值不計入排名</w:t>
      </w:r>
      <w:r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6"/>
          <w:szCs w:val="26"/>
        </w:rPr>
        <w:t>。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CIDFont+F4" w:eastAsia="CIDFont+F4" w:cs="CIDFont+F4"/>
          <w:color w:val="000000"/>
          <w:kern w:val="0"/>
          <w:sz w:val="26"/>
          <w:szCs w:val="26"/>
        </w:rPr>
      </w:pPr>
      <w:r>
        <w:rPr>
          <w:rFonts w:ascii="CIDFont+F4" w:eastAsia="CIDFont+F4" w:cs="CIDFont+F4"/>
          <w:color w:val="000000"/>
          <w:kern w:val="0"/>
          <w:sz w:val="26"/>
          <w:szCs w:val="26"/>
        </w:rPr>
        <w:t xml:space="preserve">2. 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交易商品</w:t>
      </w:r>
      <w:r>
        <w:rPr>
          <w:rFonts w:ascii="CIDFont+F4" w:eastAsia="CIDFont+F4" w:cs="CIDFont+F4"/>
          <w:color w:val="000000"/>
          <w:kern w:val="0"/>
          <w:sz w:val="26"/>
          <w:szCs w:val="26"/>
        </w:rPr>
        <w:t xml:space="preserve">: 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槓桿保證金全商品</w:t>
      </w:r>
      <w:r>
        <w:rPr>
          <w:rFonts w:ascii="CIDFont+F4" w:eastAsia="CIDFont+F4" w:cs="CIDFont+F4"/>
          <w:color w:val="000000"/>
          <w:kern w:val="0"/>
          <w:sz w:val="26"/>
          <w:szCs w:val="26"/>
        </w:rPr>
        <w:t>(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含外匯類</w:t>
      </w:r>
      <w:r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6"/>
          <w:szCs w:val="26"/>
        </w:rPr>
        <w:t>、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商品類</w:t>
      </w:r>
      <w:r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6"/>
          <w:szCs w:val="26"/>
        </w:rPr>
        <w:t>、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個股類</w:t>
      </w:r>
      <w:r>
        <w:rPr>
          <w:rFonts w:ascii="CIDFont+F4" w:eastAsia="CIDFont+F4" w:cs="CIDFont+F4"/>
          <w:color w:val="000000"/>
          <w:kern w:val="0"/>
          <w:sz w:val="26"/>
          <w:szCs w:val="26"/>
        </w:rPr>
        <w:t>CFD</w:t>
      </w:r>
      <w:r>
        <w:rPr>
          <w:rFonts w:ascii="CIDFont+F4" w:eastAsia="CIDFont+F4" w:cs="CIDFont+F4" w:hint="eastAsia"/>
          <w:color w:val="000000"/>
          <w:kern w:val="0"/>
          <w:sz w:val="26"/>
          <w:szCs w:val="26"/>
        </w:rPr>
        <w:t>、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指數類</w:t>
      </w:r>
      <w:r>
        <w:rPr>
          <w:rFonts w:ascii="CIDFont+F4" w:eastAsia="CIDFont+F4" w:cs="CIDFont+F4"/>
          <w:color w:val="000000"/>
          <w:kern w:val="0"/>
          <w:sz w:val="26"/>
          <w:szCs w:val="26"/>
        </w:rPr>
        <w:t>CFD)</w:t>
      </w:r>
      <w:r>
        <w:rPr>
          <w:rFonts w:ascii="CIDFont+F4" w:eastAsia="CIDFont+F4" w:cs="CIDFont+F4" w:hint="eastAsia"/>
          <w:color w:val="000000"/>
          <w:kern w:val="0"/>
          <w:sz w:val="26"/>
          <w:szCs w:val="26"/>
        </w:rPr>
        <w:t>，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各商品槓桿倍數不同</w:t>
      </w:r>
      <w:r>
        <w:rPr>
          <w:rFonts w:ascii="CIDFont+F4" w:eastAsia="CIDFont+F4" w:cs="CIDFont+F4"/>
          <w:color w:val="000000"/>
          <w:kern w:val="0"/>
          <w:sz w:val="26"/>
          <w:szCs w:val="26"/>
        </w:rPr>
        <w:t>(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詳細槓桿倍數</w:t>
      </w:r>
      <w:r>
        <w:rPr>
          <w:rFonts w:ascii="CIDFont+F4" w:eastAsia="CIDFont+F4" w:cs="CIDFont+F4"/>
          <w:color w:val="000000"/>
          <w:kern w:val="0"/>
          <w:sz w:val="26"/>
          <w:szCs w:val="26"/>
        </w:rPr>
        <w:t>)</w:t>
      </w:r>
      <w:r>
        <w:rPr>
          <w:rFonts w:ascii="CIDFont+F4" w:eastAsia="CIDFont+F4" w:cs="CIDFont+F4" w:hint="eastAsia"/>
          <w:color w:val="000000"/>
          <w:kern w:val="0"/>
          <w:sz w:val="26"/>
          <w:szCs w:val="26"/>
        </w:rPr>
        <w:t>。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CIDFont+F4" w:eastAsia="CIDFont+F4" w:cs="CIDFont+F4"/>
          <w:color w:val="000000"/>
          <w:kern w:val="0"/>
          <w:sz w:val="26"/>
          <w:szCs w:val="26"/>
        </w:rPr>
      </w:pPr>
      <w:r>
        <w:rPr>
          <w:rFonts w:ascii="CIDFont+F4" w:eastAsia="CIDFont+F4" w:cs="CIDFont+F4"/>
          <w:color w:val="000000"/>
          <w:kern w:val="0"/>
          <w:sz w:val="26"/>
          <w:szCs w:val="26"/>
        </w:rPr>
        <w:t xml:space="preserve">3. 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保證金</w:t>
      </w:r>
      <w:proofErr w:type="gramStart"/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維持率當低於</w:t>
      </w:r>
      <w:proofErr w:type="gramEnd"/>
      <w:r>
        <w:rPr>
          <w:rFonts w:ascii="CIDFont+F4" w:eastAsia="CIDFont+F4" w:cs="CIDFont+F4"/>
          <w:color w:val="000000"/>
          <w:kern w:val="0"/>
          <w:sz w:val="26"/>
          <w:szCs w:val="26"/>
        </w:rPr>
        <w:t>50%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時會由群益期貨執行代為沖銷部分</w:t>
      </w:r>
      <w:r>
        <w:rPr>
          <w:rFonts w:ascii="CIDFont+F4" w:eastAsia="CIDFont+F4" w:cs="CIDFont+F4"/>
          <w:color w:val="000000"/>
          <w:kern w:val="0"/>
          <w:sz w:val="26"/>
          <w:szCs w:val="26"/>
        </w:rPr>
        <w:t>(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保證金維持率計算</w:t>
      </w:r>
      <w:r>
        <w:rPr>
          <w:rFonts w:ascii="CIDFont+F4" w:eastAsia="CIDFont+F4" w:cs="CIDFont+F4"/>
          <w:color w:val="000000"/>
          <w:kern w:val="0"/>
          <w:sz w:val="26"/>
          <w:szCs w:val="26"/>
        </w:rPr>
        <w:t>)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CIDFont+F3" w:eastAsia="CIDFont+F3" w:cs="CIDFont+F3"/>
          <w:color w:val="002060"/>
          <w:kern w:val="0"/>
          <w:sz w:val="26"/>
          <w:szCs w:val="26"/>
        </w:rPr>
      </w:pPr>
      <w:r>
        <w:rPr>
          <w:rFonts w:ascii="CIDFont+F3" w:eastAsia="CIDFont+F3" w:cs="CIDFont+F3"/>
          <w:color w:val="002060"/>
          <w:kern w:val="0"/>
          <w:sz w:val="26"/>
          <w:szCs w:val="26"/>
        </w:rPr>
        <w:t>(</w:t>
      </w:r>
      <w:r>
        <w:rPr>
          <w:rFonts w:ascii="微軟正黑體" w:eastAsia="微軟正黑體" w:hAnsi="微軟正黑體" w:cs="微軟正黑體" w:hint="eastAsia"/>
          <w:color w:val="002060"/>
          <w:kern w:val="0"/>
          <w:sz w:val="26"/>
          <w:szCs w:val="26"/>
        </w:rPr>
        <w:t>詳細請見活動網頁說明</w:t>
      </w:r>
      <w:r>
        <w:rPr>
          <w:rFonts w:ascii="CIDFont+F3" w:eastAsia="CIDFont+F3" w:cs="CIDFont+F3"/>
          <w:color w:val="002060"/>
          <w:kern w:val="0"/>
          <w:sz w:val="26"/>
          <w:szCs w:val="26"/>
        </w:rPr>
        <w:t>)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CIDFont+F3" w:eastAsia="CIDFont+F3" w:cs="CIDFont+F3"/>
          <w:color w:val="C10000"/>
          <w:kern w:val="0"/>
          <w:sz w:val="26"/>
          <w:szCs w:val="26"/>
        </w:rPr>
      </w:pPr>
      <w:r>
        <w:rPr>
          <w:rFonts w:ascii="CIDFont+F3" w:eastAsia="CIDFont+F3" w:cs="CIDFont+F3" w:hint="eastAsia"/>
          <w:color w:val="C10000"/>
          <w:kern w:val="0"/>
          <w:sz w:val="26"/>
          <w:szCs w:val="26"/>
        </w:rPr>
        <w:t>◆</w:t>
      </w:r>
      <w:r>
        <w:rPr>
          <w:rFonts w:ascii="CIDFont+F3" w:eastAsia="CIDFont+F3" w:cs="CIDFont+F3"/>
          <w:color w:val="C10000"/>
          <w:kern w:val="0"/>
          <w:sz w:val="26"/>
          <w:szCs w:val="26"/>
        </w:rPr>
        <w:t xml:space="preserve"> </w:t>
      </w:r>
      <w:proofErr w:type="gramStart"/>
      <w:r>
        <w:rPr>
          <w:rFonts w:ascii="微軟正黑體" w:eastAsia="微軟正黑體" w:hAnsi="微軟正黑體" w:cs="微軟正黑體" w:hint="eastAsia"/>
          <w:color w:val="C10000"/>
          <w:kern w:val="0"/>
          <w:sz w:val="26"/>
          <w:szCs w:val="26"/>
        </w:rPr>
        <w:t>中部財</w:t>
      </w:r>
      <w:proofErr w:type="gramEnd"/>
      <w:r>
        <w:rPr>
          <w:rFonts w:ascii="微軟正黑體" w:eastAsia="微軟正黑體" w:hAnsi="微軟正黑體" w:cs="微軟正黑體" w:hint="eastAsia"/>
          <w:color w:val="C10000"/>
          <w:kern w:val="0"/>
          <w:sz w:val="26"/>
          <w:szCs w:val="26"/>
        </w:rPr>
        <w:t>金學術聯盟保障機制</w:t>
      </w:r>
      <w:r>
        <w:rPr>
          <w:rFonts w:ascii="CIDFont+F3" w:eastAsia="CIDFont+F3" w:cs="CIDFont+F3"/>
          <w:color w:val="C10000"/>
          <w:kern w:val="0"/>
          <w:sz w:val="26"/>
          <w:szCs w:val="26"/>
        </w:rPr>
        <w:t>-</w:t>
      </w:r>
    </w:p>
    <w:p w:rsidR="0083615F" w:rsidRDefault="00BC3D08" w:rsidP="00BC3D08">
      <w:pPr>
        <w:spacing w:line="400" w:lineRule="exact"/>
        <w:rPr>
          <w:rFonts w:ascii="CIDFont+F4" w:eastAsia="CIDFont+F4" w:cs="CIDFont+F4"/>
          <w:color w:val="000000"/>
          <w:kern w:val="0"/>
          <w:sz w:val="26"/>
          <w:szCs w:val="26"/>
        </w:rPr>
      </w:pPr>
      <w:proofErr w:type="gramStart"/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中部財</w:t>
      </w:r>
      <w:proofErr w:type="gramEnd"/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金學術聯盟於模擬交易競賽前</w:t>
      </w:r>
      <w:r>
        <w:rPr>
          <w:rFonts w:ascii="CIDFont+F4" w:eastAsia="CIDFont+F4" w:cs="CIDFont+F4"/>
          <w:color w:val="000000"/>
          <w:kern w:val="0"/>
          <w:sz w:val="26"/>
          <w:szCs w:val="26"/>
        </w:rPr>
        <w:t>3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名學生</w:t>
      </w:r>
      <w:r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6"/>
          <w:szCs w:val="26"/>
        </w:rPr>
        <w:t>，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額外獲得新台幣</w:t>
      </w:r>
      <w:r>
        <w:rPr>
          <w:rFonts w:ascii="CIDFont+F4" w:eastAsia="CIDFont+F4" w:cs="CIDFont+F4"/>
          <w:color w:val="000000"/>
          <w:kern w:val="0"/>
          <w:sz w:val="26"/>
          <w:szCs w:val="26"/>
        </w:rPr>
        <w:t>8,000</w:t>
      </w:r>
      <w:r>
        <w:rPr>
          <w:rFonts w:ascii="CIDFont+F4" w:eastAsia="CIDFont+F4" w:cs="CIDFont+F4" w:hint="eastAsia"/>
          <w:color w:val="000000"/>
          <w:kern w:val="0"/>
          <w:sz w:val="26"/>
          <w:szCs w:val="26"/>
        </w:rPr>
        <w:t>、</w:t>
      </w:r>
      <w:r>
        <w:rPr>
          <w:rFonts w:ascii="CIDFont+F6" w:eastAsia="CIDFont+F6" w:cs="CIDFont+F6"/>
          <w:color w:val="000000"/>
          <w:kern w:val="0"/>
          <w:sz w:val="26"/>
          <w:szCs w:val="26"/>
        </w:rPr>
        <w:t>5,000</w:t>
      </w:r>
      <w:r>
        <w:rPr>
          <w:rFonts w:ascii="CIDFont+F4" w:eastAsia="CIDFont+F4" w:cs="CIDFont+F4" w:hint="eastAsia"/>
          <w:color w:val="000000"/>
          <w:kern w:val="0"/>
          <w:sz w:val="26"/>
          <w:szCs w:val="26"/>
        </w:rPr>
        <w:t>、</w:t>
      </w:r>
      <w:r>
        <w:rPr>
          <w:rFonts w:ascii="CIDFont+F6" w:eastAsia="CIDFont+F6" w:cs="CIDFont+F6"/>
          <w:color w:val="000000"/>
          <w:kern w:val="0"/>
          <w:sz w:val="26"/>
          <w:szCs w:val="26"/>
        </w:rPr>
        <w:t>3,000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元獎金</w:t>
      </w:r>
      <w:r>
        <w:rPr>
          <w:rFonts w:ascii="CIDFont+F4" w:eastAsia="CIDFont+F4" w:cs="CIDFont+F4" w:hint="eastAsia"/>
          <w:color w:val="000000"/>
          <w:kern w:val="0"/>
          <w:sz w:val="26"/>
          <w:szCs w:val="26"/>
        </w:rPr>
        <w:t>。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微軟正黑體"/>
          <w:color w:val="C10000"/>
          <w:kern w:val="0"/>
          <w:sz w:val="26"/>
          <w:szCs w:val="26"/>
        </w:rPr>
      </w:pPr>
      <w:r>
        <w:rPr>
          <w:rFonts w:ascii="CIDFont+F3" w:eastAsia="CIDFont+F3" w:cs="CIDFont+F3" w:hint="eastAsia"/>
          <w:color w:val="C10000"/>
          <w:kern w:val="0"/>
          <w:sz w:val="26"/>
          <w:szCs w:val="26"/>
        </w:rPr>
        <w:t>◆</w:t>
      </w:r>
      <w:r>
        <w:rPr>
          <w:rFonts w:ascii="CIDFont+F3" w:eastAsia="CIDFont+F3" w:cs="CIDFont+F3"/>
          <w:color w:val="C10000"/>
          <w:kern w:val="0"/>
          <w:sz w:val="26"/>
          <w:szCs w:val="26"/>
        </w:rPr>
        <w:t xml:space="preserve"> </w:t>
      </w:r>
      <w:r>
        <w:rPr>
          <w:rFonts w:ascii="微軟正黑體" w:eastAsia="微軟正黑體" w:hAnsi="微軟正黑體" w:cs="微軟正黑體" w:hint="eastAsia"/>
          <w:color w:val="C10000"/>
          <w:kern w:val="0"/>
          <w:sz w:val="26"/>
          <w:szCs w:val="26"/>
        </w:rPr>
        <w:t>競賽討論社群-</w:t>
      </w:r>
    </w:p>
    <w:p w:rsidR="00BC3D08" w:rsidRDefault="00BC3D08" w:rsidP="00BC3D08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微軟正黑體"/>
          <w:color w:val="000000"/>
          <w:kern w:val="0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LINE社群:</w:t>
      </w:r>
      <w:r>
        <w:rPr>
          <w:rFonts w:ascii="微軟正黑體" w:eastAsia="微軟正黑體" w:hAnsi="微軟正黑體" w:cs="微軟正黑體"/>
          <w:color w:val="000000"/>
          <w:kern w:val="0"/>
          <w:sz w:val="26"/>
          <w:szCs w:val="26"/>
        </w:rPr>
        <w:t>”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外匯新力軍-中南大集合</w:t>
      </w:r>
      <w:proofErr w:type="gramStart"/>
      <w:r>
        <w:rPr>
          <w:rFonts w:ascii="微軟正黑體" w:eastAsia="微軟正黑體" w:hAnsi="微軟正黑體" w:cs="微軟正黑體"/>
          <w:color w:val="000000"/>
          <w:kern w:val="0"/>
          <w:sz w:val="26"/>
          <w:szCs w:val="26"/>
        </w:rPr>
        <w:t>”</w:t>
      </w:r>
      <w:proofErr w:type="gramEnd"/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，提供同學討論</w:t>
      </w:r>
      <w:proofErr w:type="gramStart"/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以疑難狀況線上</w:t>
      </w:r>
      <w:proofErr w:type="gramEnd"/>
      <w:r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  <w:t>解答之平台。</w:t>
      </w:r>
    </w:p>
    <w:p w:rsidR="005C6E9A" w:rsidRDefault="005C6E9A" w:rsidP="005C6E9A">
      <w:hyperlink r:id="rId5" w:history="1">
        <w:r>
          <w:rPr>
            <w:rStyle w:val="a4"/>
            <w:rFonts w:hint="eastAsia"/>
          </w:rPr>
          <w:t>https://line.me/ti/g2/tPx1fETs33hJqaD1JeALC67ywhT_3nUR8yu6jg?utm_source=invitation&amp;utm_medium=link_copy&amp;utm_campaign=default</w:t>
        </w:r>
      </w:hyperlink>
    </w:p>
    <w:p w:rsidR="005C6E9A" w:rsidRPr="005C6E9A" w:rsidRDefault="005C6E9A" w:rsidP="00BC3D08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微軟正黑體" w:hint="eastAsia"/>
          <w:color w:val="000000"/>
          <w:kern w:val="0"/>
          <w:sz w:val="26"/>
          <w:szCs w:val="26"/>
        </w:rPr>
      </w:pPr>
    </w:p>
    <w:p w:rsidR="00BC3D08" w:rsidRPr="00BC3D08" w:rsidRDefault="00BC3D08" w:rsidP="00BC3D08">
      <w:pPr>
        <w:spacing w:line="400" w:lineRule="exact"/>
      </w:pPr>
    </w:p>
    <w:sectPr w:rsidR="00BC3D08" w:rsidRPr="00BC3D08" w:rsidSect="00BC3D0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4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IDFont+F6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0F5"/>
    <w:multiLevelType w:val="hybridMultilevel"/>
    <w:tmpl w:val="91B8AB6C"/>
    <w:lvl w:ilvl="0" w:tplc="F7447C3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205757"/>
    <w:multiLevelType w:val="hybridMultilevel"/>
    <w:tmpl w:val="F9E8BF4E"/>
    <w:lvl w:ilvl="0" w:tplc="F7447C3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DE"/>
    <w:rsid w:val="003770DE"/>
    <w:rsid w:val="005C6E9A"/>
    <w:rsid w:val="0083615F"/>
    <w:rsid w:val="00BC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307E"/>
  <w15:chartTrackingRefBased/>
  <w15:docId w15:val="{FBCC4424-7B30-4E2D-BEA2-49486CA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08"/>
    <w:pPr>
      <w:ind w:leftChars="200" w:left="480"/>
    </w:pPr>
  </w:style>
  <w:style w:type="character" w:styleId="a4">
    <w:name w:val="Hyperlink"/>
    <w:basedOn w:val="a0"/>
    <w:uiPriority w:val="99"/>
    <w:unhideWhenUsed/>
    <w:rsid w:val="005C6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e.me/ti/g2/tPx1fETs33hJqaD1JeALC67ywhT_3nUR8yu6jg?utm_source=invitation&amp;utm_medium=link_copy&amp;utm_campaign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廖梓棋槓桿交易部業務處</dc:creator>
  <cp:keywords/>
  <dc:description/>
  <cp:lastModifiedBy>廖梓棋槓桿交易部業務處</cp:lastModifiedBy>
  <cp:revision>3</cp:revision>
  <dcterms:created xsi:type="dcterms:W3CDTF">2023-01-09T08:12:00Z</dcterms:created>
  <dcterms:modified xsi:type="dcterms:W3CDTF">2023-01-17T03:55:00Z</dcterms:modified>
</cp:coreProperties>
</file>